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F0D4" w14:textId="77777777" w:rsidR="00526517" w:rsidRPr="00526517" w:rsidRDefault="00526517" w:rsidP="00526517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526517">
        <w:rPr>
          <w:rFonts w:eastAsia="Times New Roman" w:cs="Times New Roman"/>
          <w:b/>
          <w:bCs/>
          <w:kern w:val="0"/>
          <w14:ligatures w14:val="none"/>
        </w:rPr>
        <w:t>Lisa 2. Ajakava koostamine</w:t>
      </w:r>
    </w:p>
    <w:p w14:paraId="308898AC" w14:textId="77777777" w:rsidR="00526517" w:rsidRDefault="00526517" w:rsidP="00526517">
      <w:pPr>
        <w:spacing w:after="0" w:line="240" w:lineRule="auto"/>
      </w:pPr>
    </w:p>
    <w:p w14:paraId="4F07F50C" w14:textId="4163E658" w:rsidR="00571743" w:rsidRDefault="00571743" w:rsidP="00571743">
      <w:r>
        <w:t>Ajakava koostatakse pärast uurimistöö teema valimist koostöös uurimistöö juhendajaga.</w:t>
      </w:r>
    </w:p>
    <w:p w14:paraId="7F50AD90" w14:textId="77777777" w:rsidR="00571743" w:rsidRDefault="00571743" w:rsidP="00571743">
      <w:r>
        <w:t>TEEMA:</w:t>
      </w:r>
    </w:p>
    <w:p w14:paraId="551F7635" w14:textId="77777777" w:rsidR="00571743" w:rsidRDefault="00571743" w:rsidP="00571743">
      <w:r>
        <w:t>EESMÄRK:</w:t>
      </w:r>
    </w:p>
    <w:tbl>
      <w:tblPr>
        <w:tblStyle w:val="Kontuurtabel"/>
        <w:tblW w:w="9488" w:type="dxa"/>
        <w:tblLook w:val="04A0" w:firstRow="1" w:lastRow="0" w:firstColumn="1" w:lastColumn="0" w:noHBand="0" w:noVBand="1"/>
      </w:tblPr>
      <w:tblGrid>
        <w:gridCol w:w="3241"/>
        <w:gridCol w:w="4267"/>
        <w:gridCol w:w="1980"/>
      </w:tblGrid>
      <w:tr w:rsidR="00246F27" w14:paraId="7648483A" w14:textId="77777777" w:rsidTr="00F522A1">
        <w:trPr>
          <w:trHeight w:val="397"/>
        </w:trPr>
        <w:tc>
          <w:tcPr>
            <w:tcW w:w="3241" w:type="dxa"/>
            <w:shd w:val="clear" w:color="auto" w:fill="F2F2F2" w:themeFill="background1" w:themeFillShade="F2"/>
            <w:vAlign w:val="center"/>
          </w:tcPr>
          <w:p w14:paraId="51D3D71B" w14:textId="2097E869" w:rsidR="00246F27" w:rsidRPr="00F522A1" w:rsidRDefault="00246F27" w:rsidP="00BF5751">
            <w:pPr>
              <w:rPr>
                <w:b/>
                <w:bCs/>
              </w:rPr>
            </w:pPr>
            <w:r w:rsidRPr="00F522A1">
              <w:rPr>
                <w:b/>
                <w:bCs/>
              </w:rPr>
              <w:t>Uurimistöö etapp</w:t>
            </w:r>
          </w:p>
        </w:tc>
        <w:tc>
          <w:tcPr>
            <w:tcW w:w="4267" w:type="dxa"/>
            <w:shd w:val="clear" w:color="auto" w:fill="F2F2F2" w:themeFill="background1" w:themeFillShade="F2"/>
            <w:vAlign w:val="center"/>
          </w:tcPr>
          <w:p w14:paraId="46F00AEA" w14:textId="71409BFE" w:rsidR="00246F27" w:rsidRPr="00F522A1" w:rsidRDefault="00246F27" w:rsidP="00BF5751">
            <w:pPr>
              <w:rPr>
                <w:b/>
                <w:bCs/>
              </w:rPr>
            </w:pPr>
            <w:r w:rsidRPr="00F522A1">
              <w:rPr>
                <w:b/>
                <w:bCs/>
              </w:rPr>
              <w:t>Tegevus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1DF8043" w14:textId="16F203D9" w:rsidR="00246F27" w:rsidRPr="00F522A1" w:rsidRDefault="00246F27" w:rsidP="00BF5751">
            <w:pPr>
              <w:rPr>
                <w:b/>
                <w:bCs/>
              </w:rPr>
            </w:pPr>
            <w:r w:rsidRPr="00F522A1">
              <w:rPr>
                <w:b/>
                <w:bCs/>
              </w:rPr>
              <w:t>Aeg</w:t>
            </w:r>
          </w:p>
        </w:tc>
      </w:tr>
      <w:tr w:rsidR="00246F27" w14:paraId="5493CA0D" w14:textId="77777777" w:rsidTr="00F522A1">
        <w:trPr>
          <w:trHeight w:val="2268"/>
        </w:trPr>
        <w:tc>
          <w:tcPr>
            <w:tcW w:w="3241" w:type="dxa"/>
            <w:vAlign w:val="center"/>
          </w:tcPr>
          <w:p w14:paraId="4E07DAA0" w14:textId="3FB03C11" w:rsidR="00246F27" w:rsidRDefault="00246F27" w:rsidP="00BA1162">
            <w:r>
              <w:t>1. Teema valik</w:t>
            </w:r>
          </w:p>
        </w:tc>
        <w:tc>
          <w:tcPr>
            <w:tcW w:w="4267" w:type="dxa"/>
            <w:vAlign w:val="center"/>
          </w:tcPr>
          <w:p w14:paraId="5B81B290" w14:textId="6B162BDD" w:rsidR="00246F27" w:rsidRDefault="00246F27" w:rsidP="00FD3339">
            <w:r>
              <w:t>Kriitiliselt kaalutleda, milline teema valida,</w:t>
            </w:r>
            <w:r w:rsidR="00C801FF">
              <w:t xml:space="preserve"> </w:t>
            </w:r>
            <w:r>
              <w:t>aluseks võtta see mis on huvitav. Arvestada et</w:t>
            </w:r>
            <w:r w:rsidR="00C801FF">
              <w:t xml:space="preserve"> </w:t>
            </w:r>
            <w:r>
              <w:t>teema oleks piisavalt aktuaalne ning ka</w:t>
            </w:r>
            <w:r w:rsidR="00C801FF">
              <w:t xml:space="preserve"> </w:t>
            </w:r>
            <w:r>
              <w:t>uurimist väärt ja arutada juhendajaga läbi</w:t>
            </w:r>
            <w:r w:rsidR="00C801FF">
              <w:t xml:space="preserve"> </w:t>
            </w:r>
            <w:r>
              <w:t>teema valiku õigsus ning põhjendatus.</w:t>
            </w:r>
          </w:p>
          <w:p w14:paraId="1E5AF8C7" w14:textId="2EB1A1B9" w:rsidR="00246F27" w:rsidRDefault="00246F27" w:rsidP="00FD3339">
            <w:r>
              <w:t>Püstitada esialgne eesmärk.</w:t>
            </w:r>
          </w:p>
        </w:tc>
        <w:tc>
          <w:tcPr>
            <w:tcW w:w="1980" w:type="dxa"/>
          </w:tcPr>
          <w:p w14:paraId="2306BD2A" w14:textId="77777777" w:rsidR="00246F27" w:rsidRDefault="00246F27" w:rsidP="00571743"/>
        </w:tc>
      </w:tr>
      <w:tr w:rsidR="00246F27" w14:paraId="669E322E" w14:textId="77777777" w:rsidTr="00F522A1">
        <w:trPr>
          <w:trHeight w:val="1871"/>
        </w:trPr>
        <w:tc>
          <w:tcPr>
            <w:tcW w:w="3241" w:type="dxa"/>
            <w:vAlign w:val="center"/>
          </w:tcPr>
          <w:p w14:paraId="44BB2DBD" w14:textId="0B5B8972" w:rsidR="00246F27" w:rsidRDefault="00246F27" w:rsidP="00BA1162">
            <w:r>
              <w:t>2. Tutvumine</w:t>
            </w:r>
            <w:r w:rsidR="00C801FF">
              <w:t xml:space="preserve"> probleemiga</w:t>
            </w:r>
            <w:r w:rsidR="00834936">
              <w:t xml:space="preserve"> </w:t>
            </w:r>
            <w:r w:rsidR="00C801FF">
              <w:t>kirjanduse vahendusel</w:t>
            </w:r>
            <w:r w:rsidR="00834936">
              <w:t xml:space="preserve"> </w:t>
            </w:r>
            <w:r w:rsidR="00C801FF">
              <w:t>ning</w:t>
            </w:r>
            <w:r w:rsidR="00BA1162">
              <w:t xml:space="preserve"> </w:t>
            </w:r>
            <w:r w:rsidR="00C801FF">
              <w:t>uurimisvaldkonna ja</w:t>
            </w:r>
            <w:r w:rsidR="00834936">
              <w:t xml:space="preserve"> </w:t>
            </w:r>
            <w:r w:rsidR="00C801FF">
              <w:t>objekti</w:t>
            </w:r>
            <w:r w:rsidR="00BA1162">
              <w:t xml:space="preserve"> </w:t>
            </w:r>
            <w:r w:rsidR="00C801FF">
              <w:t>konkretiseerimine</w:t>
            </w:r>
          </w:p>
        </w:tc>
        <w:tc>
          <w:tcPr>
            <w:tcW w:w="4267" w:type="dxa"/>
            <w:vAlign w:val="center"/>
          </w:tcPr>
          <w:p w14:paraId="124CD559" w14:textId="3804501B" w:rsidR="00246F27" w:rsidRDefault="00246F27" w:rsidP="00FD3339">
            <w:r>
              <w:t>Küsida juhendaja käest mõni teos, kus</w:t>
            </w:r>
            <w:r w:rsidR="00834936">
              <w:t xml:space="preserve"> </w:t>
            </w:r>
            <w:r>
              <w:t>uuritavat probleemi on juba ulatuslikumalt</w:t>
            </w:r>
            <w:r w:rsidR="00834936">
              <w:t xml:space="preserve"> </w:t>
            </w:r>
            <w:r>
              <w:t>käsitletud ning küsida viiteid, millist</w:t>
            </w:r>
            <w:r w:rsidR="00834936">
              <w:t xml:space="preserve"> </w:t>
            </w:r>
            <w:r>
              <w:t>kirjandust läbi vaadata;</w:t>
            </w:r>
          </w:p>
          <w:p w14:paraId="5BD67D68" w14:textId="365459A3" w:rsidR="00246F27" w:rsidRDefault="00246F27" w:rsidP="00FD3339">
            <w:r>
              <w:t>Täpsustada uurimisvaldkond, eesmärk lahti</w:t>
            </w:r>
            <w:r w:rsidR="00834936">
              <w:t xml:space="preserve"> </w:t>
            </w:r>
            <w:r>
              <w:t>mõtestada ja piiritleda.</w:t>
            </w:r>
          </w:p>
        </w:tc>
        <w:tc>
          <w:tcPr>
            <w:tcW w:w="1980" w:type="dxa"/>
          </w:tcPr>
          <w:p w14:paraId="4E95DF23" w14:textId="77777777" w:rsidR="00246F27" w:rsidRDefault="00246F27" w:rsidP="00571743"/>
        </w:tc>
      </w:tr>
      <w:tr w:rsidR="00246F27" w14:paraId="5EFD0110" w14:textId="77777777" w:rsidTr="00F522A1">
        <w:trPr>
          <w:trHeight w:val="1644"/>
        </w:trPr>
        <w:tc>
          <w:tcPr>
            <w:tcW w:w="3241" w:type="dxa"/>
            <w:vAlign w:val="center"/>
          </w:tcPr>
          <w:p w14:paraId="5DF80133" w14:textId="26B562DA" w:rsidR="00246F27" w:rsidRDefault="00C801FF" w:rsidP="00BA1162">
            <w:r>
              <w:t>3. Uurimistöö teema</w:t>
            </w:r>
            <w:r w:rsidR="00834936">
              <w:t xml:space="preserve"> </w:t>
            </w:r>
            <w:r>
              <w:t>täpsustamine ja töö</w:t>
            </w:r>
            <w:r w:rsidR="00834936">
              <w:t xml:space="preserve"> </w:t>
            </w:r>
            <w:r>
              <w:t>esialgse kava</w:t>
            </w:r>
            <w:r w:rsidR="00834936">
              <w:t xml:space="preserve"> </w:t>
            </w:r>
            <w:r>
              <w:t>koostamine</w:t>
            </w:r>
          </w:p>
        </w:tc>
        <w:tc>
          <w:tcPr>
            <w:tcW w:w="4267" w:type="dxa"/>
            <w:vAlign w:val="center"/>
          </w:tcPr>
          <w:p w14:paraId="0E52F05A" w14:textId="56C8E2DE" w:rsidR="00246F27" w:rsidRDefault="00C801FF" w:rsidP="00FD3339">
            <w:r>
              <w:t xml:space="preserve">Seletada, milline on vahe </w:t>
            </w:r>
            <w:proofErr w:type="spellStart"/>
            <w:r>
              <w:t>argiteksti</w:t>
            </w:r>
            <w:proofErr w:type="spellEnd"/>
            <w:r>
              <w:t xml:space="preserve"> ja</w:t>
            </w:r>
            <w:r w:rsidR="00834936">
              <w:t xml:space="preserve"> </w:t>
            </w:r>
            <w:r>
              <w:t>teadusliku teksti sõnastamisel;</w:t>
            </w:r>
            <w:r w:rsidR="00834936">
              <w:t xml:space="preserve"> </w:t>
            </w:r>
            <w:r>
              <w:t>milliseid aspekte on mõttekas silmas pidada</w:t>
            </w:r>
            <w:r w:rsidR="00834936">
              <w:t xml:space="preserve"> </w:t>
            </w:r>
            <w:r>
              <w:t>töö esialgse kava koostamisel;</w:t>
            </w:r>
            <w:r w:rsidR="00834936">
              <w:t xml:space="preserve"> </w:t>
            </w:r>
            <w:r>
              <w:t>milline on reaalne ajakava.</w:t>
            </w:r>
          </w:p>
        </w:tc>
        <w:tc>
          <w:tcPr>
            <w:tcW w:w="1980" w:type="dxa"/>
          </w:tcPr>
          <w:p w14:paraId="1EDB529D" w14:textId="77777777" w:rsidR="00246F27" w:rsidRDefault="00246F27" w:rsidP="00571743"/>
        </w:tc>
      </w:tr>
      <w:tr w:rsidR="00246F27" w14:paraId="34D5B7FC" w14:textId="77777777" w:rsidTr="00F522A1">
        <w:trPr>
          <w:trHeight w:val="1304"/>
        </w:trPr>
        <w:tc>
          <w:tcPr>
            <w:tcW w:w="3241" w:type="dxa"/>
            <w:vAlign w:val="center"/>
          </w:tcPr>
          <w:p w14:paraId="6E935095" w14:textId="3A9BEAB6" w:rsidR="00246F27" w:rsidRDefault="00C801FF" w:rsidP="00BA1162">
            <w:r>
              <w:t>5. Materjali</w:t>
            </w:r>
            <w:r w:rsidR="00834936">
              <w:t xml:space="preserve"> </w:t>
            </w:r>
            <w:r>
              <w:t>süstemaatiline</w:t>
            </w:r>
            <w:r w:rsidR="00834936">
              <w:t xml:space="preserve"> </w:t>
            </w:r>
            <w:r>
              <w:t>kogumine</w:t>
            </w:r>
          </w:p>
        </w:tc>
        <w:tc>
          <w:tcPr>
            <w:tcW w:w="4267" w:type="dxa"/>
            <w:vAlign w:val="center"/>
          </w:tcPr>
          <w:p w14:paraId="248761EF" w14:textId="65AE700D" w:rsidR="00246F27" w:rsidRDefault="00C801FF" w:rsidP="00FD3339">
            <w:r>
              <w:t>Koos juhendajaga leppida kokku, milline</w:t>
            </w:r>
            <w:r w:rsidR="00834936">
              <w:t xml:space="preserve"> </w:t>
            </w:r>
            <w:r>
              <w:t>meetod on otstarbekas uurimiseks valida,</w:t>
            </w:r>
            <w:r w:rsidR="00834936">
              <w:t xml:space="preserve"> </w:t>
            </w:r>
            <w:r>
              <w:t>arvestades vajaminevat aega, töömahtu,</w:t>
            </w:r>
            <w:r w:rsidR="00834936">
              <w:t xml:space="preserve"> </w:t>
            </w:r>
            <w:r>
              <w:t>sihtrühma kättesaadavust.</w:t>
            </w:r>
          </w:p>
        </w:tc>
        <w:tc>
          <w:tcPr>
            <w:tcW w:w="1980" w:type="dxa"/>
          </w:tcPr>
          <w:p w14:paraId="78C4E6C3" w14:textId="77777777" w:rsidR="00246F27" w:rsidRDefault="00246F27" w:rsidP="00571743"/>
        </w:tc>
      </w:tr>
      <w:tr w:rsidR="00C801FF" w14:paraId="7ADE42EF" w14:textId="77777777" w:rsidTr="00F522A1">
        <w:trPr>
          <w:trHeight w:val="680"/>
        </w:trPr>
        <w:tc>
          <w:tcPr>
            <w:tcW w:w="3241" w:type="dxa"/>
            <w:vAlign w:val="center"/>
          </w:tcPr>
          <w:p w14:paraId="20BD828E" w14:textId="3AC1F00A" w:rsidR="00C801FF" w:rsidRDefault="00C801FF" w:rsidP="00BA1162">
            <w:r>
              <w:t>6. Uurimistöö</w:t>
            </w:r>
            <w:r w:rsidR="00834936">
              <w:t xml:space="preserve"> </w:t>
            </w:r>
            <w:r>
              <w:t>tulemuste</w:t>
            </w:r>
            <w:r w:rsidR="00834936">
              <w:t xml:space="preserve"> </w:t>
            </w:r>
            <w:r>
              <w:t>kokkuvõtmine</w:t>
            </w:r>
          </w:p>
        </w:tc>
        <w:tc>
          <w:tcPr>
            <w:tcW w:w="4267" w:type="dxa"/>
            <w:vAlign w:val="center"/>
          </w:tcPr>
          <w:p w14:paraId="21463776" w14:textId="23DB7C92" w:rsidR="00C801FF" w:rsidRDefault="00C801FF" w:rsidP="00FD3339">
            <w:r>
              <w:t>Valida otstarbekas andmetöötlus viis.</w:t>
            </w:r>
          </w:p>
        </w:tc>
        <w:tc>
          <w:tcPr>
            <w:tcW w:w="1980" w:type="dxa"/>
          </w:tcPr>
          <w:p w14:paraId="1DCA7459" w14:textId="77777777" w:rsidR="00C801FF" w:rsidRDefault="00C801FF" w:rsidP="00571743"/>
        </w:tc>
      </w:tr>
      <w:tr w:rsidR="00C801FF" w14:paraId="4243C4B5" w14:textId="77777777" w:rsidTr="00F522A1">
        <w:trPr>
          <w:trHeight w:val="1361"/>
        </w:trPr>
        <w:tc>
          <w:tcPr>
            <w:tcW w:w="3241" w:type="dxa"/>
            <w:vAlign w:val="center"/>
          </w:tcPr>
          <w:p w14:paraId="42507DB2" w14:textId="460CC7E1" w:rsidR="00C801FF" w:rsidRDefault="00C801FF" w:rsidP="00BA1162">
            <w:r>
              <w:t>7. Täiendava materjali</w:t>
            </w:r>
            <w:r w:rsidR="00834936">
              <w:t xml:space="preserve"> </w:t>
            </w:r>
            <w:r>
              <w:t>kogumine</w:t>
            </w:r>
          </w:p>
        </w:tc>
        <w:tc>
          <w:tcPr>
            <w:tcW w:w="4267" w:type="dxa"/>
            <w:vAlign w:val="center"/>
          </w:tcPr>
          <w:p w14:paraId="24F2EF21" w14:textId="63D9AA65" w:rsidR="00C801FF" w:rsidRDefault="00C801FF" w:rsidP="00FD3339">
            <w:r>
              <w:t>Kui eelnev materjali kogumine ei andnud</w:t>
            </w:r>
            <w:r w:rsidR="00834936">
              <w:t xml:space="preserve"> </w:t>
            </w:r>
            <w:r>
              <w:t>soovitud tulemusi, siis on mõttekas koos</w:t>
            </w:r>
            <w:r w:rsidR="00834936">
              <w:t xml:space="preserve"> </w:t>
            </w:r>
            <w:r>
              <w:t>juhendajaga kriitiliselt analüüsida, mida on</w:t>
            </w:r>
            <w:r w:rsidR="00834936">
              <w:t xml:space="preserve"> </w:t>
            </w:r>
            <w:r>
              <w:t>vajalik muuta.</w:t>
            </w:r>
          </w:p>
        </w:tc>
        <w:tc>
          <w:tcPr>
            <w:tcW w:w="1980" w:type="dxa"/>
          </w:tcPr>
          <w:p w14:paraId="16CC9A2F" w14:textId="77777777" w:rsidR="00C801FF" w:rsidRDefault="00C801FF" w:rsidP="00571743"/>
        </w:tc>
      </w:tr>
      <w:tr w:rsidR="00C801FF" w14:paraId="11E001D7" w14:textId="77777777" w:rsidTr="00F522A1">
        <w:trPr>
          <w:trHeight w:val="1361"/>
        </w:trPr>
        <w:tc>
          <w:tcPr>
            <w:tcW w:w="3241" w:type="dxa"/>
            <w:vAlign w:val="center"/>
          </w:tcPr>
          <w:p w14:paraId="2E80B3D3" w14:textId="1DDF85AE" w:rsidR="00C801FF" w:rsidRDefault="00C801FF" w:rsidP="00BA1162">
            <w:r>
              <w:t>8. Uurimistöö</w:t>
            </w:r>
            <w:r w:rsidR="00834936">
              <w:t xml:space="preserve"> </w:t>
            </w:r>
            <w:r>
              <w:t>tulemuste analüüs ja</w:t>
            </w:r>
            <w:r w:rsidR="00834936">
              <w:t xml:space="preserve"> </w:t>
            </w:r>
            <w:r>
              <w:t>teaduslik</w:t>
            </w:r>
            <w:r w:rsidR="00834936">
              <w:t xml:space="preserve"> </w:t>
            </w:r>
            <w:r>
              <w:t>tõlgendamine</w:t>
            </w:r>
          </w:p>
        </w:tc>
        <w:tc>
          <w:tcPr>
            <w:tcW w:w="4267" w:type="dxa"/>
            <w:vAlign w:val="center"/>
          </w:tcPr>
          <w:p w14:paraId="1A7F64BF" w14:textId="75633529" w:rsidR="00C801FF" w:rsidRDefault="00C801FF" w:rsidP="00FD3339">
            <w:r>
              <w:t>Otsustada koos juhendajaga, kuidas on kõige</w:t>
            </w:r>
            <w:r w:rsidR="00834936">
              <w:t xml:space="preserve"> </w:t>
            </w:r>
            <w:r>
              <w:t>mõttekam andmeid analüüsida ning kuidas</w:t>
            </w:r>
            <w:r w:rsidR="00834936">
              <w:t xml:space="preserve"> </w:t>
            </w:r>
            <w:r>
              <w:t>siduda andmed töö teoreetilise osaga.</w:t>
            </w:r>
          </w:p>
        </w:tc>
        <w:tc>
          <w:tcPr>
            <w:tcW w:w="1980" w:type="dxa"/>
          </w:tcPr>
          <w:p w14:paraId="2448A49E" w14:textId="77777777" w:rsidR="00C801FF" w:rsidRDefault="00C801FF" w:rsidP="00571743"/>
        </w:tc>
      </w:tr>
      <w:tr w:rsidR="00C801FF" w14:paraId="77783F7A" w14:textId="77777777" w:rsidTr="00041BFC">
        <w:trPr>
          <w:trHeight w:val="794"/>
        </w:trPr>
        <w:tc>
          <w:tcPr>
            <w:tcW w:w="3241" w:type="dxa"/>
            <w:vAlign w:val="center"/>
          </w:tcPr>
          <w:p w14:paraId="5A62E468" w14:textId="2FE125FF" w:rsidR="00C801FF" w:rsidRDefault="00C801FF" w:rsidP="00BA1162">
            <w:r>
              <w:t>9. Töö laiendatud kava</w:t>
            </w:r>
            <w:r w:rsidR="00834936">
              <w:t xml:space="preserve"> </w:t>
            </w:r>
            <w:r>
              <w:t>koostamine</w:t>
            </w:r>
          </w:p>
        </w:tc>
        <w:tc>
          <w:tcPr>
            <w:tcW w:w="4267" w:type="dxa"/>
            <w:vAlign w:val="center"/>
          </w:tcPr>
          <w:p w14:paraId="1EE15F32" w14:textId="65B366E5" w:rsidR="00C801FF" w:rsidRDefault="00B651F3" w:rsidP="00FD3339">
            <w:r>
              <w:t>Kriitiliselt hinnata hüpoteese ning nende tõestatust.</w:t>
            </w:r>
          </w:p>
        </w:tc>
        <w:tc>
          <w:tcPr>
            <w:tcW w:w="1980" w:type="dxa"/>
          </w:tcPr>
          <w:p w14:paraId="470DCCD7" w14:textId="77777777" w:rsidR="00C801FF" w:rsidRDefault="00C801FF" w:rsidP="00571743"/>
        </w:tc>
      </w:tr>
      <w:tr w:rsidR="00C801FF" w14:paraId="7EA004B0" w14:textId="77777777" w:rsidTr="00041BFC">
        <w:trPr>
          <w:trHeight w:val="1077"/>
        </w:trPr>
        <w:tc>
          <w:tcPr>
            <w:tcW w:w="3241" w:type="dxa"/>
            <w:vAlign w:val="center"/>
          </w:tcPr>
          <w:p w14:paraId="6D9A3F30" w14:textId="6264C7FF" w:rsidR="00C801FF" w:rsidRDefault="00C801FF" w:rsidP="00BA1162">
            <w:r>
              <w:lastRenderedPageBreak/>
              <w:t>10. Töö vormistamine</w:t>
            </w:r>
          </w:p>
        </w:tc>
        <w:tc>
          <w:tcPr>
            <w:tcW w:w="4267" w:type="dxa"/>
            <w:vAlign w:val="center"/>
          </w:tcPr>
          <w:p w14:paraId="517704C1" w14:textId="54B6B2E0" w:rsidR="00C801FF" w:rsidRDefault="00B651F3" w:rsidP="00FD3339">
            <w:r>
              <w:t>Läbi töötada kirjalike tööde vormistamise juhend ja toimida vormistamisel võimalikult täpselt.</w:t>
            </w:r>
          </w:p>
        </w:tc>
        <w:tc>
          <w:tcPr>
            <w:tcW w:w="1980" w:type="dxa"/>
          </w:tcPr>
          <w:p w14:paraId="5DFE44BE" w14:textId="77777777" w:rsidR="00C801FF" w:rsidRDefault="00C801FF" w:rsidP="00571743"/>
        </w:tc>
      </w:tr>
      <w:tr w:rsidR="00C801FF" w14:paraId="28950690" w14:textId="77777777" w:rsidTr="00041BFC">
        <w:trPr>
          <w:trHeight w:val="1077"/>
        </w:trPr>
        <w:tc>
          <w:tcPr>
            <w:tcW w:w="3241" w:type="dxa"/>
            <w:vAlign w:val="center"/>
          </w:tcPr>
          <w:p w14:paraId="13EAD851" w14:textId="4EAA763D" w:rsidR="00C801FF" w:rsidRDefault="00C801FF" w:rsidP="00BA1162">
            <w:r>
              <w:t>11. Töö esitlemine või</w:t>
            </w:r>
            <w:r w:rsidR="00834936">
              <w:t xml:space="preserve"> </w:t>
            </w:r>
            <w:r>
              <w:t>kaitsmine</w:t>
            </w:r>
          </w:p>
        </w:tc>
        <w:tc>
          <w:tcPr>
            <w:tcW w:w="4267" w:type="dxa"/>
            <w:vAlign w:val="center"/>
          </w:tcPr>
          <w:p w14:paraId="33795798" w14:textId="16642405" w:rsidR="00C801FF" w:rsidRDefault="00C801FF" w:rsidP="00FD3339">
            <w:r>
              <w:t>Teha selgeks kaitsmise põhimõtted ja kord;</w:t>
            </w:r>
            <w:r w:rsidR="00834936">
              <w:t xml:space="preserve"> </w:t>
            </w:r>
            <w:r>
              <w:t>kaitsmiskõne peab vastama retsensendi</w:t>
            </w:r>
            <w:r w:rsidR="00834936">
              <w:t xml:space="preserve"> </w:t>
            </w:r>
            <w:r>
              <w:t>küsimustele.</w:t>
            </w:r>
          </w:p>
        </w:tc>
        <w:tc>
          <w:tcPr>
            <w:tcW w:w="1980" w:type="dxa"/>
          </w:tcPr>
          <w:p w14:paraId="51223696" w14:textId="77777777" w:rsidR="00C801FF" w:rsidRDefault="00C801FF" w:rsidP="00571743"/>
        </w:tc>
      </w:tr>
      <w:tr w:rsidR="00C801FF" w14:paraId="761021DE" w14:textId="77777777" w:rsidTr="006A0692">
        <w:trPr>
          <w:trHeight w:val="567"/>
        </w:trPr>
        <w:tc>
          <w:tcPr>
            <w:tcW w:w="3241" w:type="dxa"/>
            <w:vAlign w:val="center"/>
          </w:tcPr>
          <w:p w14:paraId="2F537458" w14:textId="7B1BE016" w:rsidR="00C801FF" w:rsidRDefault="00C801FF" w:rsidP="00BA1162">
            <w:r>
              <w:t>12. Töö</w:t>
            </w:r>
            <w:r w:rsidR="00834936">
              <w:t xml:space="preserve"> </w:t>
            </w:r>
            <w:r>
              <w:t>publitseerimine</w:t>
            </w:r>
          </w:p>
        </w:tc>
        <w:tc>
          <w:tcPr>
            <w:tcW w:w="4267" w:type="dxa"/>
            <w:vAlign w:val="center"/>
          </w:tcPr>
          <w:p w14:paraId="2FA32EDC" w14:textId="205F636F" w:rsidR="00C801FF" w:rsidRDefault="00C801FF" w:rsidP="00FD3339">
            <w:r>
              <w:t>Töö esitamine kooli raamatukogusse.</w:t>
            </w:r>
          </w:p>
        </w:tc>
        <w:tc>
          <w:tcPr>
            <w:tcW w:w="1980" w:type="dxa"/>
          </w:tcPr>
          <w:p w14:paraId="22496E10" w14:textId="77777777" w:rsidR="00C801FF" w:rsidRDefault="00C801FF" w:rsidP="00571743"/>
        </w:tc>
      </w:tr>
    </w:tbl>
    <w:p w14:paraId="276AAD1C" w14:textId="77777777" w:rsidR="00571743" w:rsidRDefault="00571743" w:rsidP="00571743"/>
    <w:p w14:paraId="3F2F05A3" w14:textId="77777777" w:rsidR="00C801FF" w:rsidRDefault="00C801FF"/>
    <w:sectPr w:rsidR="00C801FF" w:rsidSect="00683C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377F" w14:textId="77777777" w:rsidR="00FF1E81" w:rsidRDefault="00FF1E81" w:rsidP="00BA1162">
      <w:pPr>
        <w:spacing w:after="0" w:line="240" w:lineRule="auto"/>
      </w:pPr>
      <w:r>
        <w:separator/>
      </w:r>
    </w:p>
  </w:endnote>
  <w:endnote w:type="continuationSeparator" w:id="0">
    <w:p w14:paraId="46B91DAD" w14:textId="77777777" w:rsidR="00FF1E81" w:rsidRDefault="00FF1E81" w:rsidP="00BA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D81F" w14:textId="77777777" w:rsidR="00FF1E81" w:rsidRDefault="00FF1E81" w:rsidP="00BA1162">
      <w:pPr>
        <w:spacing w:after="0" w:line="240" w:lineRule="auto"/>
      </w:pPr>
      <w:r>
        <w:separator/>
      </w:r>
    </w:p>
  </w:footnote>
  <w:footnote w:type="continuationSeparator" w:id="0">
    <w:p w14:paraId="0FB0A3F3" w14:textId="77777777" w:rsidR="00FF1E81" w:rsidRDefault="00FF1E81" w:rsidP="00BA1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62"/>
    <w:rsid w:val="00041BFC"/>
    <w:rsid w:val="00051BB2"/>
    <w:rsid w:val="00212CEE"/>
    <w:rsid w:val="00246F27"/>
    <w:rsid w:val="00373D4E"/>
    <w:rsid w:val="00406F0E"/>
    <w:rsid w:val="00526517"/>
    <w:rsid w:val="00571743"/>
    <w:rsid w:val="00631CE4"/>
    <w:rsid w:val="00640AAB"/>
    <w:rsid w:val="00683C41"/>
    <w:rsid w:val="006A0692"/>
    <w:rsid w:val="00834936"/>
    <w:rsid w:val="008D5862"/>
    <w:rsid w:val="009D1935"/>
    <w:rsid w:val="00B651F3"/>
    <w:rsid w:val="00BA1162"/>
    <w:rsid w:val="00BF5751"/>
    <w:rsid w:val="00C801FF"/>
    <w:rsid w:val="00DE55FB"/>
    <w:rsid w:val="00E6155F"/>
    <w:rsid w:val="00F35462"/>
    <w:rsid w:val="00F522A1"/>
    <w:rsid w:val="00FD3339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4D0D"/>
  <w15:chartTrackingRefBased/>
  <w15:docId w15:val="{FA85543A-34A8-43E5-9B3C-E3BD2197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D5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D5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D58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D5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D5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5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D5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D5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D5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D5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D5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D58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D58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D58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58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D58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D58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D5862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D5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D5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D58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D5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D5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D586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D586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D586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D5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D586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D5862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4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A1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A1162"/>
  </w:style>
  <w:style w:type="paragraph" w:styleId="Jalus">
    <w:name w:val="footer"/>
    <w:basedOn w:val="Normaallaad"/>
    <w:link w:val="JalusMrk"/>
    <w:uiPriority w:val="99"/>
    <w:unhideWhenUsed/>
    <w:rsid w:val="00BA1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A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Bork</dc:creator>
  <cp:keywords/>
  <dc:description/>
  <cp:lastModifiedBy>Liina Bork</cp:lastModifiedBy>
  <cp:revision>16</cp:revision>
  <dcterms:created xsi:type="dcterms:W3CDTF">2026-02-20T11:49:00Z</dcterms:created>
  <dcterms:modified xsi:type="dcterms:W3CDTF">2026-02-20T13:09:00Z</dcterms:modified>
</cp:coreProperties>
</file>